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5AA6" w14:textId="77777777" w:rsidR="00573FF6" w:rsidRDefault="00DC1253" w:rsidP="00DC1253">
      <w:pPr>
        <w:bidi/>
        <w:jc w:val="center"/>
      </w:pPr>
      <w:r>
        <w:rPr>
          <w:noProof/>
        </w:rPr>
        <w:drawing>
          <wp:inline distT="0" distB="0" distL="0" distR="0" wp14:anchorId="31C121F4" wp14:editId="59404A08">
            <wp:extent cx="1073588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_ms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92" cy="90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566B" w14:textId="77777777" w:rsidR="00DC1253" w:rsidRPr="006049A7" w:rsidRDefault="0032414A" w:rsidP="00DC125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فرم شرکت در مزایده فروش آپارتمان</w:t>
      </w:r>
    </w:p>
    <w:p w14:paraId="20E2FE9F" w14:textId="77777777" w:rsidR="0032414A" w:rsidRDefault="0032414A" w:rsidP="0032414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 ........................................دارای شماره ملی ................................. صادره از .............................. تلفن همراه .................................</w:t>
      </w:r>
    </w:p>
    <w:p w14:paraId="3F4ED2A2" w14:textId="77777777" w:rsidR="00EA7082" w:rsidRDefault="0032414A" w:rsidP="00232A4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نشانی : .............................................................................</w:t>
      </w:r>
      <w:r w:rsidR="00EA7082">
        <w:rPr>
          <w:rFonts w:cs="B Nazanin" w:hint="cs"/>
          <w:sz w:val="28"/>
          <w:szCs w:val="28"/>
          <w:rtl/>
          <w:lang w:bidi="fa-IR"/>
        </w:rPr>
        <w:t>......</w:t>
      </w:r>
      <w:r>
        <w:rPr>
          <w:rFonts w:cs="B Nazanin" w:hint="cs"/>
          <w:sz w:val="28"/>
          <w:szCs w:val="28"/>
          <w:rtl/>
          <w:lang w:bidi="fa-IR"/>
        </w:rPr>
        <w:t xml:space="preserve">..... قیمت </w:t>
      </w:r>
      <w:r w:rsidR="00EA7082">
        <w:rPr>
          <w:rFonts w:cs="B Nazanin" w:hint="cs"/>
          <w:sz w:val="28"/>
          <w:szCs w:val="28"/>
          <w:rtl/>
          <w:lang w:bidi="fa-IR"/>
        </w:rPr>
        <w:t>پیشنهادی خود را در خصوص آپارتمان شماره .</w:t>
      </w:r>
      <w:r w:rsidR="00232A43">
        <w:rPr>
          <w:rFonts w:cs="B Nazanin" w:hint="cs"/>
          <w:sz w:val="28"/>
          <w:szCs w:val="28"/>
          <w:rtl/>
          <w:lang w:bidi="fa-IR"/>
        </w:rPr>
        <w:t>........</w:t>
      </w:r>
      <w:r w:rsidR="00EA7082">
        <w:rPr>
          <w:rFonts w:cs="B Nazanin" w:hint="cs"/>
          <w:sz w:val="28"/>
          <w:szCs w:val="28"/>
          <w:rtl/>
          <w:lang w:bidi="fa-IR"/>
        </w:rPr>
        <w:t>.........</w:t>
      </w:r>
    </w:p>
    <w:p w14:paraId="4DF36585" w14:textId="77777777" w:rsidR="00EA7082" w:rsidRDefault="00232A43" w:rsidP="00EA708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شرح جدول ذیل که به روئت کامل اینجانب رسیده است اعلام داشته و متعهد می شوم مبلغ نهایی را به شماره حساب اعلام شده واریز نمایم .</w:t>
      </w:r>
    </w:p>
    <w:tbl>
      <w:tblPr>
        <w:tblStyle w:val="TableGrid"/>
        <w:bidiVisual/>
        <w:tblW w:w="10482" w:type="dxa"/>
        <w:tblLook w:val="04A0" w:firstRow="1" w:lastRow="0" w:firstColumn="1" w:lastColumn="0" w:noHBand="0" w:noVBand="1"/>
      </w:tblPr>
      <w:tblGrid>
        <w:gridCol w:w="798"/>
        <w:gridCol w:w="1402"/>
        <w:gridCol w:w="1652"/>
        <w:gridCol w:w="1893"/>
        <w:gridCol w:w="1833"/>
        <w:gridCol w:w="2904"/>
      </w:tblGrid>
      <w:tr w:rsidR="00EC4DC6" w14:paraId="531AF13B" w14:textId="77777777" w:rsidTr="00AB5AC5">
        <w:trPr>
          <w:trHeight w:val="564"/>
        </w:trPr>
        <w:tc>
          <w:tcPr>
            <w:tcW w:w="798" w:type="dxa"/>
          </w:tcPr>
          <w:p w14:paraId="0D8A82E6" w14:textId="77777777" w:rsidR="00EC4DC6" w:rsidRDefault="00EC4DC6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402" w:type="dxa"/>
          </w:tcPr>
          <w:p w14:paraId="15CC7465" w14:textId="77777777" w:rsidR="00EC4DC6" w:rsidRDefault="00EC4DC6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آپارتمان</w:t>
            </w:r>
          </w:p>
        </w:tc>
        <w:tc>
          <w:tcPr>
            <w:tcW w:w="1652" w:type="dxa"/>
          </w:tcPr>
          <w:p w14:paraId="5F99FB11" w14:textId="77777777" w:rsidR="00EC4DC6" w:rsidRDefault="00EC4DC6" w:rsidP="001B773F">
            <w:pPr>
              <w:tabs>
                <w:tab w:val="left" w:pos="290"/>
                <w:tab w:val="center" w:pos="1172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مساحت آپارتمان</w:t>
            </w:r>
            <w:r w:rsidR="00AB5AC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B5AC5" w:rsidRPr="00AB5AC5">
              <w:rPr>
                <w:rFonts w:cs="B Nazanin" w:hint="cs"/>
                <w:sz w:val="20"/>
                <w:szCs w:val="20"/>
                <w:rtl/>
                <w:lang w:bidi="fa-IR"/>
              </w:rPr>
              <w:t>(مترمربع)</w:t>
            </w:r>
          </w:p>
        </w:tc>
        <w:tc>
          <w:tcPr>
            <w:tcW w:w="1893" w:type="dxa"/>
          </w:tcPr>
          <w:p w14:paraId="314193BE" w14:textId="77777777" w:rsidR="00EC4DC6" w:rsidRDefault="00EC4DC6" w:rsidP="001B773F">
            <w:pPr>
              <w:tabs>
                <w:tab w:val="left" w:pos="290"/>
                <w:tab w:val="center" w:pos="1172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مبلغ کل پایه کارشناسی (ریال)</w:t>
            </w:r>
          </w:p>
        </w:tc>
        <w:tc>
          <w:tcPr>
            <w:tcW w:w="1833" w:type="dxa"/>
          </w:tcPr>
          <w:p w14:paraId="3BCDAE53" w14:textId="77777777" w:rsidR="00EC4DC6" w:rsidRDefault="00EC4DC6" w:rsidP="001B773F">
            <w:pPr>
              <w:tabs>
                <w:tab w:val="left" w:pos="290"/>
                <w:tab w:val="center" w:pos="1172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مبلغ پیشنهادی کل</w:t>
            </w:r>
          </w:p>
        </w:tc>
        <w:tc>
          <w:tcPr>
            <w:tcW w:w="2904" w:type="dxa"/>
          </w:tcPr>
          <w:p w14:paraId="5CA578DF" w14:textId="77777777" w:rsidR="00EC4DC6" w:rsidRDefault="00EC4DC6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EC4DC6" w14:paraId="0CF34C60" w14:textId="77777777" w:rsidTr="00AB5AC5">
        <w:trPr>
          <w:trHeight w:val="559"/>
        </w:trPr>
        <w:tc>
          <w:tcPr>
            <w:tcW w:w="798" w:type="dxa"/>
          </w:tcPr>
          <w:p w14:paraId="4BA545B1" w14:textId="77777777" w:rsidR="00EC4DC6" w:rsidRDefault="00EC4DC6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02" w:type="dxa"/>
          </w:tcPr>
          <w:p w14:paraId="1E6F684D" w14:textId="77777777" w:rsidR="00EC4DC6" w:rsidRDefault="00EC4DC6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واحد 204</w:t>
            </w:r>
          </w:p>
        </w:tc>
        <w:tc>
          <w:tcPr>
            <w:tcW w:w="1652" w:type="dxa"/>
          </w:tcPr>
          <w:p w14:paraId="33011303" w14:textId="77777777" w:rsidR="00EC4DC6" w:rsidRDefault="00CC759E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69/86</w:t>
            </w:r>
          </w:p>
        </w:tc>
        <w:tc>
          <w:tcPr>
            <w:tcW w:w="1893" w:type="dxa"/>
          </w:tcPr>
          <w:p w14:paraId="4B43270A" w14:textId="77777777" w:rsidR="00EC4DC6" w:rsidRDefault="00EC4DC6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16.450.000.000</w:t>
            </w:r>
          </w:p>
        </w:tc>
        <w:tc>
          <w:tcPr>
            <w:tcW w:w="1833" w:type="dxa"/>
          </w:tcPr>
          <w:p w14:paraId="6A3D9960" w14:textId="77777777" w:rsidR="00EC4DC6" w:rsidRDefault="00EC4DC6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4" w:type="dxa"/>
          </w:tcPr>
          <w:p w14:paraId="5831E38C" w14:textId="77777777" w:rsidR="00EC4DC6" w:rsidRDefault="00EC4DC6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C4DC6" w14:paraId="36DCB357" w14:textId="77777777" w:rsidTr="00AB5AC5">
        <w:trPr>
          <w:trHeight w:val="562"/>
        </w:trPr>
        <w:tc>
          <w:tcPr>
            <w:tcW w:w="798" w:type="dxa"/>
          </w:tcPr>
          <w:p w14:paraId="6CC5C288" w14:textId="77777777" w:rsidR="00EC4DC6" w:rsidRDefault="00EC4DC6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02" w:type="dxa"/>
          </w:tcPr>
          <w:p w14:paraId="79C4DC6E" w14:textId="77777777" w:rsidR="00EC4DC6" w:rsidRDefault="00EC4DC6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واحد 206</w:t>
            </w:r>
          </w:p>
        </w:tc>
        <w:tc>
          <w:tcPr>
            <w:tcW w:w="1652" w:type="dxa"/>
          </w:tcPr>
          <w:p w14:paraId="10496013" w14:textId="77777777" w:rsidR="00EC4DC6" w:rsidRDefault="00CC759E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69/86</w:t>
            </w:r>
          </w:p>
        </w:tc>
        <w:tc>
          <w:tcPr>
            <w:tcW w:w="1893" w:type="dxa"/>
          </w:tcPr>
          <w:p w14:paraId="69F772F8" w14:textId="77777777" w:rsidR="00EC4DC6" w:rsidRDefault="00EC4DC6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16.450.000.000</w:t>
            </w:r>
          </w:p>
        </w:tc>
        <w:tc>
          <w:tcPr>
            <w:tcW w:w="1833" w:type="dxa"/>
          </w:tcPr>
          <w:p w14:paraId="55028B87" w14:textId="77777777" w:rsidR="00EC4DC6" w:rsidRDefault="00EC4DC6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4" w:type="dxa"/>
          </w:tcPr>
          <w:p w14:paraId="5DAFA869" w14:textId="77777777" w:rsidR="00EC4DC6" w:rsidRDefault="00EC4DC6" w:rsidP="001B773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BD8D95C" w14:textId="77777777" w:rsidR="00232A43" w:rsidRDefault="00232A43" w:rsidP="001B773F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59178692" w14:textId="242617C3" w:rsidR="00E62FF2" w:rsidRDefault="00E62FF2" w:rsidP="00AB45F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تبصره 1 : </w:t>
      </w:r>
      <w:r w:rsidR="00AB45FA">
        <w:rPr>
          <w:rFonts w:cs="B Nazanin" w:hint="cs"/>
          <w:sz w:val="28"/>
          <w:szCs w:val="28"/>
          <w:rtl/>
          <w:lang w:bidi="fa-IR"/>
        </w:rPr>
        <w:t xml:space="preserve">متقاضی می بایست 5 درصد مبلغ پیشنهادی خود را به حساب شرکت عمران و مسکن سازان ثامن به حساب شبای بانک رفاه طبرسی به شماره </w:t>
      </w:r>
      <w:r w:rsidR="00AB45FA">
        <w:rPr>
          <w:rFonts w:cs="B Nazanin"/>
          <w:sz w:val="28"/>
          <w:szCs w:val="28"/>
          <w:lang w:bidi="fa-IR"/>
        </w:rPr>
        <w:t xml:space="preserve">IR630130100000000282493074 </w:t>
      </w:r>
      <w:r w:rsidR="00AB45FA">
        <w:rPr>
          <w:rFonts w:cs="B Nazanin" w:hint="cs"/>
          <w:sz w:val="28"/>
          <w:szCs w:val="28"/>
          <w:rtl/>
          <w:lang w:bidi="fa-IR"/>
        </w:rPr>
        <w:t xml:space="preserve"> واریز و فیش واریزی را به همراه این فرم داخل پاکت قرار داده و تحویل </w:t>
      </w:r>
      <w:r w:rsidR="00DB0EA6">
        <w:rPr>
          <w:rFonts w:cs="B Nazanin" w:hint="cs"/>
          <w:sz w:val="28"/>
          <w:szCs w:val="28"/>
          <w:rtl/>
          <w:lang w:bidi="fa-IR"/>
        </w:rPr>
        <w:t>حراست</w:t>
      </w:r>
      <w:r w:rsidR="00AB45FA">
        <w:rPr>
          <w:rFonts w:cs="B Nazanin" w:hint="cs"/>
          <w:sz w:val="28"/>
          <w:szCs w:val="28"/>
          <w:rtl/>
          <w:lang w:bidi="fa-IR"/>
        </w:rPr>
        <w:t xml:space="preserve"> شرکت نمایند .</w:t>
      </w:r>
    </w:p>
    <w:p w14:paraId="76927B4F" w14:textId="77777777" w:rsidR="00A86C48" w:rsidRDefault="00A86C48" w:rsidP="00A86C4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 2 : کلیه هزینه های کارشناسی و آگهی روزنامه به عهده برنده مزایده می باشد .</w:t>
      </w:r>
    </w:p>
    <w:p w14:paraId="6C917198" w14:textId="77777777" w:rsidR="00A86C48" w:rsidRDefault="00A86C48" w:rsidP="00A86C4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تبصره 3 : کلیه بدهی مربوط به واحدهای مورد نظر به عهده شرکت و هزینه های انتقال سند بالمناصفه خواهد بود </w:t>
      </w:r>
    </w:p>
    <w:p w14:paraId="22BFC3A4" w14:textId="612CA752" w:rsidR="00A61224" w:rsidRDefault="00A61224" w:rsidP="006049A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 شرکت : بولوار وحدت ، وحدت 1/3 ،  شرکت عمران و مسکن سازان ثامن .</w:t>
      </w:r>
    </w:p>
    <w:sectPr w:rsidR="00A61224" w:rsidSect="00122E09">
      <w:pgSz w:w="12240" w:h="15840"/>
      <w:pgMar w:top="1077" w:right="1021" w:bottom="144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53"/>
    <w:rsid w:val="00003BCB"/>
    <w:rsid w:val="00021695"/>
    <w:rsid w:val="0006108C"/>
    <w:rsid w:val="00122E09"/>
    <w:rsid w:val="001B773F"/>
    <w:rsid w:val="00232A43"/>
    <w:rsid w:val="0032414A"/>
    <w:rsid w:val="00362EDC"/>
    <w:rsid w:val="004B7023"/>
    <w:rsid w:val="00573FF6"/>
    <w:rsid w:val="006049A7"/>
    <w:rsid w:val="006D4CA4"/>
    <w:rsid w:val="00913FDD"/>
    <w:rsid w:val="00A61224"/>
    <w:rsid w:val="00A86C48"/>
    <w:rsid w:val="00AB45FA"/>
    <w:rsid w:val="00AB5AC5"/>
    <w:rsid w:val="00B11D84"/>
    <w:rsid w:val="00CC759E"/>
    <w:rsid w:val="00DB0EA6"/>
    <w:rsid w:val="00DC1253"/>
    <w:rsid w:val="00E14794"/>
    <w:rsid w:val="00E62FF2"/>
    <w:rsid w:val="00EA7082"/>
    <w:rsid w:val="00E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7780C6B"/>
  <w15:chartTrackingRefBased/>
  <w15:docId w15:val="{FA5CD6C1-1D3E-4741-B452-61FA8362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9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 زاده‌على</dc:creator>
  <cp:keywords/>
  <dc:description/>
  <cp:lastModifiedBy>عليرضا بهشتى</cp:lastModifiedBy>
  <cp:revision>16</cp:revision>
  <cp:lastPrinted>2021-11-10T07:01:00Z</cp:lastPrinted>
  <dcterms:created xsi:type="dcterms:W3CDTF">2021-11-10T07:06:00Z</dcterms:created>
  <dcterms:modified xsi:type="dcterms:W3CDTF">2021-11-10T08:07:00Z</dcterms:modified>
</cp:coreProperties>
</file>